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pPr>
      <w:r>
        <w:rPr>
          <w:rFonts w:ascii="Calibri" w:hAnsi="Calibri"/>
          <w:sz w:val="22"/>
        </w:rPr>
        <w:t>Petra Klausberg</w:t>
      </w:r>
    </w:p>
    <w:p>
      <w:pPr>
        <w:jc w:val="right"/>
      </w:pPr>
      <w:r>
        <w:rPr>
          <w:rFonts w:ascii="Calibri" w:hAnsi="Calibri"/>
          <w:sz w:val="22"/>
        </w:rPr>
        <w:t>Gartenstraße 14</w:t>
      </w:r>
    </w:p>
    <w:p>
      <w:pPr>
        <w:jc w:val="right"/>
      </w:pPr>
      <w:r>
        <w:rPr>
          <w:rFonts w:ascii="Calibri" w:hAnsi="Calibri"/>
          <w:sz w:val="22"/>
        </w:rPr>
        <w:t>47112 Friedrichshöfe</w:t>
      </w:r>
    </w:p>
    <w:p>
      <w:pPr>
        <w:jc w:val="right"/>
      </w:pPr>
    </w:p>
    <w:p>
      <w:pPr>
        <w:jc w:val="right"/>
      </w:pPr>
      <w:r>
        <w:rPr>
          <w:rFonts w:ascii="Calibri" w:hAnsi="Calibri"/>
          <w:sz w:val="22"/>
        </w:rPr>
        <w:t>Datum: 12. Mai 2026</w:t>
      </w:r>
    </w:p>
    <w:p/>
    <w:p>
      <w:pPr>
        <w:spacing w:after="80"/>
      </w:pPr>
      <w:r>
        <w:rPr>
          <w:rFonts w:ascii="Calibri" w:hAnsi="Calibri"/>
          <w:b w:val="0"/>
          <w:i w:val="0"/>
          <w:sz w:val="22"/>
        </w:rPr>
        <w:t>Bezirksregierung Westmark</w:t>
      </w:r>
    </w:p>
    <w:p>
      <w:pPr>
        <w:spacing w:after="80"/>
      </w:pPr>
      <w:r>
        <w:rPr>
          <w:rFonts w:ascii="Calibri" w:hAnsi="Calibri"/>
          <w:b w:val="0"/>
          <w:i w:val="0"/>
          <w:sz w:val="22"/>
        </w:rPr>
        <w:t>Dezernat 25 – Planfeststellungsstelle</w:t>
      </w:r>
    </w:p>
    <w:p>
      <w:pPr>
        <w:spacing w:after="80"/>
      </w:pPr>
      <w:r>
        <w:rPr>
          <w:rFonts w:ascii="Calibri" w:hAnsi="Calibri"/>
          <w:b w:val="0"/>
          <w:i w:val="0"/>
          <w:sz w:val="22"/>
        </w:rPr>
        <w:t>Musterplatz 1</w:t>
      </w:r>
    </w:p>
    <w:p>
      <w:pPr>
        <w:spacing w:after="80"/>
      </w:pPr>
      <w:r>
        <w:rPr>
          <w:rFonts w:ascii="Calibri" w:hAnsi="Calibri"/>
          <w:b w:val="0"/>
          <w:i w:val="0"/>
          <w:sz w:val="22"/>
        </w:rPr>
        <w:t>48147 Münsterhausen</w:t>
      </w:r>
    </w:p>
    <w:p/>
    <w:p>
      <w:pPr>
        <w:spacing w:after="80"/>
      </w:pPr>
      <w:r>
        <w:rPr>
          <w:rFonts w:ascii="Calibri" w:hAnsi="Calibri"/>
          <w:b/>
          <w:i w:val="0"/>
          <w:sz w:val="22"/>
        </w:rPr>
        <w:t>Betreff: Planfeststellungsverfahren Straßenbahnverlängerung Linie 7 Westast, Stadt Friedrichshöfe – AZ BezReg Westmark PF-2025/478-VBF</w:t>
      </w:r>
    </w:p>
    <w:p>
      <w:pPr>
        <w:spacing w:after="80"/>
      </w:pPr>
      <w:r>
        <w:rPr>
          <w:rFonts w:ascii="Calibri" w:hAnsi="Calibri"/>
          <w:b w:val="0"/>
          <w:i w:val="0"/>
          <w:sz w:val="22"/>
        </w:rPr>
        <w:t>Einwendung und Widerspruch gegen die ausgelegten Planunterlagen</w:t>
      </w:r>
    </w:p>
    <w:p/>
    <w:p>
      <w:pPr>
        <w:spacing w:after="80"/>
      </w:pPr>
      <w:r>
        <w:rPr>
          <w:rFonts w:ascii="Calibri" w:hAnsi="Calibri"/>
          <w:b w:val="0"/>
          <w:i w:val="0"/>
          <w:sz w:val="22"/>
        </w:rPr>
        <w:t>Sehr geehrte Damen und Herren,</w:t>
      </w:r>
    </w:p>
    <w:p/>
    <w:p>
      <w:pPr>
        <w:spacing w:after="80"/>
      </w:pPr>
      <w:r>
        <w:rPr>
          <w:rFonts w:ascii="Calibri" w:hAnsi="Calibri"/>
          <w:b w:val="0"/>
          <w:i w:val="0"/>
          <w:sz w:val="22"/>
        </w:rPr>
        <w:t>ich wende mich als unmittelbar betroffene Anwohnerin gegen die in der Zeit vom 2. März bis 1. April 2026 öffentlich ausgelegten Planunterlagen für die Verlängerung der Straßenbahnlinie 7 (Westast) in der Stadt Friedrichshöfe. Mein Haus, Gartenstraße 14, befindet sich in unmittelbarer Nähe der geplanten Trasse (Variante B, Abschnitt Siemensring - Gartenstrase-Einmuendung), und ich sehe meine persönlichen Rechte in mehrfacher Hinsicht verletzt. Ich erhebe hiermit fristgerecht und schriftlich Einwendungen nach § 73 Abs. 4 VwVfG NRW.</w:t>
      </w:r>
    </w:p>
    <w:p>
      <w:pPr>
        <w:spacing w:before="120" w:after="80"/>
      </w:pPr>
      <w:r>
        <w:rPr>
          <w:rFonts w:ascii="Calibri" w:hAnsi="Calibri"/>
          <w:b/>
          <w:sz w:val="22"/>
        </w:rPr>
        <w:t>1. Verlust von Stellplätzen</w:t>
      </w:r>
    </w:p>
    <w:p>
      <w:pPr>
        <w:spacing w:after="80"/>
      </w:pPr>
      <w:r>
        <w:rPr>
          <w:rFonts w:ascii="Calibri" w:hAnsi="Calibri"/>
          <w:b w:val="0"/>
          <w:i w:val="0"/>
          <w:sz w:val="22"/>
        </w:rPr>
        <w:t>Die ausgelegten Planunterlagen sehen auf Höhe der Hausnummern 8–22 der Gartenstraße den Entfall von elf straßenseitigen Parkstellen vor. Ich nutze seit Jahren den Stellplatz Parkzone P3, Stellplatz Nr. 7. Eine Alternative ist im unmittelbaren Umfeld nicht in nennenswerter Zahl vorhanden. Da ich aufgrund eines Herzleidens auf den Pkw angewiesen bin (Schwerbehindertenausweis, Merkzeichen G), bin ich besonders betroffen. Ich bitte ausdrücklich, im Planfeststellungsbeschluss eine konkrete Ausgleichsregelung vorzusehen.</w:t>
      </w:r>
    </w:p>
    <w:p>
      <w:pPr>
        <w:spacing w:before="120" w:after="80"/>
      </w:pPr>
      <w:r>
        <w:rPr>
          <w:rFonts w:ascii="Calibri" w:hAnsi="Calibri"/>
          <w:b/>
          <w:sz w:val="22"/>
        </w:rPr>
        <w:t>2. Lärmimmissionen während Bau und Betrieb</w:t>
      </w:r>
    </w:p>
    <w:p>
      <w:pPr>
        <w:spacing w:after="80"/>
      </w:pPr>
      <w:r>
        <w:rPr>
          <w:rFonts w:ascii="Calibri" w:hAnsi="Calibri"/>
          <w:b w:val="0"/>
          <w:i w:val="0"/>
          <w:sz w:val="22"/>
        </w:rPr>
        <w:t>Die Schalltechnische Untersuchung (Anlage 12) weist für Gartenstraße 14 Betriebslärmpegel von tags 51 dB(A) und nachts 39 dB(A) aus. Ich bezweifle die Richtigkeit dieser Werte: Der Gutachter hat 80 Züge/Tag angesetzt, tatsächlich fallen aber bei 7,5-Minuten-Takt bis zu 160 Überfahrten täglich an. Kurvengeräusche (Radius 40 m, Einmündung Rosenstraße) wurden nicht separat berücksichtigt. Für die Bauphase fehlt eine standortspezifische Prognose gemäß AVV Baulärm.</w:t>
      </w:r>
    </w:p>
    <w:p>
      <w:pPr>
        <w:spacing w:before="120" w:after="80"/>
      </w:pPr>
      <w:r>
        <w:rPr>
          <w:rFonts w:ascii="Calibri" w:hAnsi="Calibri"/>
          <w:b/>
          <w:sz w:val="22"/>
        </w:rPr>
        <w:t>3. Mängel im Beteiligungsverfahren</w:t>
      </w:r>
    </w:p>
    <w:p>
      <w:pPr>
        <w:spacing w:after="80"/>
      </w:pPr>
      <w:r>
        <w:rPr>
          <w:rFonts w:ascii="Calibri" w:hAnsi="Calibri"/>
          <w:b w:val="0"/>
          <w:i w:val="0"/>
          <w:sz w:val="22"/>
        </w:rPr>
        <w:t>Die 18 Ordner (ca. 4.312 Seiten) standen nur zu beschränkten Öffnungszeiten (Mo–Fr 08:00–12:00 Uhr, Di 14:00–17:00 Uhr) zur Einsicht bereit. Eine vollständige digitale Bereitstellung hat nicht stattgefunden. Ich rüge, dass das Verfahren dem Grundsatz effektiver Öffentlichkeitsbeteiligung (§ 73 VwVfG NRW, § 9 UVPG) nicht genügt hat.</w:t>
      </w:r>
    </w:p>
    <w:p>
      <w:pPr>
        <w:spacing w:before="120" w:after="80"/>
      </w:pPr>
      <w:r>
        <w:rPr>
          <w:rFonts w:ascii="Calibri" w:hAnsi="Calibri"/>
          <w:b/>
          <w:sz w:val="22"/>
        </w:rPr>
        <w:t>4. Zuständigkeit der Bezirksregierung</w:t>
      </w:r>
    </w:p>
    <w:p>
      <w:pPr>
        <w:spacing w:after="80"/>
      </w:pPr>
      <w:r>
        <w:rPr>
          <w:rFonts w:ascii="Calibri" w:hAnsi="Calibri"/>
          <w:b w:val="0"/>
          <w:i w:val="0"/>
          <w:sz w:val="22"/>
        </w:rPr>
        <w:t>Ich bitte um ausdrückliche Darlegung der Zuständigkeitsgrundlage im Planfeststellungsbeschluss.</w:t>
      </w:r>
    </w:p>
    <w:p>
      <w:pPr>
        <w:spacing w:before="120" w:after="80"/>
      </w:pPr>
      <w:r>
        <w:rPr>
          <w:rFonts w:ascii="Calibri" w:hAnsi="Calibri"/>
          <w:b/>
          <w:sz w:val="24"/>
        </w:rPr>
        <w:t>Anträge</w:t>
      </w:r>
    </w:p>
    <w:p>
      <w:pPr>
        <w:pStyle w:val="ListNumber"/>
      </w:pPr>
      <w:r>
        <w:rPr>
          <w:rFonts w:ascii="Calibri" w:hAnsi="Calibri"/>
          <w:sz w:val="22"/>
        </w:rPr>
        <w:t>Die Planfeststellungsunterlagen sind um eine standortspezifische Baulärmprognose für Gartenstraße 14 gemäß AVV Baulärm zu ergänzen.</w:t>
      </w:r>
    </w:p>
    <w:p>
      <w:pPr>
        <w:pStyle w:val="ListNumber"/>
      </w:pPr>
      <w:r>
        <w:rPr>
          <w:rFonts w:ascii="Calibri" w:hAnsi="Calibri"/>
          <w:sz w:val="22"/>
        </w:rPr>
        <w:t>Die Schalltechnische Untersuchung ist auf Basis von 160 Überfahrten/Tag und unter Berücksichtigung der Kurvengeräusche am Knoten Rosenstraße neu zu erstellen.</w:t>
      </w:r>
    </w:p>
    <w:p>
      <w:pPr>
        <w:pStyle w:val="ListNumber"/>
      </w:pPr>
      <w:r>
        <w:rPr>
          <w:rFonts w:ascii="Calibri" w:hAnsi="Calibri"/>
          <w:sz w:val="22"/>
        </w:rPr>
        <w:t>Im Planfeststellungsbeschluss ist eine wohnortnahe Ersatzparkregelung (max. 200 m) oder finanzielle Entschädigung für betroffene Anwohnende vorzusehen.</w:t>
      </w:r>
    </w:p>
    <w:p>
      <w:pPr>
        <w:pStyle w:val="ListNumber"/>
      </w:pPr>
      <w:r>
        <w:rPr>
          <w:rFonts w:ascii="Calibri" w:hAnsi="Calibri"/>
          <w:sz w:val="22"/>
        </w:rPr>
        <w:t>Die vollständigen Planunterlagen sind für den Erörterungstermin vorab digital zugänglich zu machen.</w:t>
      </w:r>
    </w:p>
    <w:p/>
    <w:p>
      <w:pPr>
        <w:spacing w:after="80"/>
      </w:pPr>
      <w:r>
        <w:rPr>
          <w:rFonts w:ascii="Calibri" w:hAnsi="Calibri"/>
          <w:b w:val="0"/>
          <w:i w:val="0"/>
          <w:sz w:val="22"/>
        </w:rPr>
        <w:t>Ich behalte mir vor, weitere Einwendungen zu erheben und Rechtsmittel einzulegen.</w:t>
      </w:r>
    </w:p>
    <w:p/>
    <w:p>
      <w:pPr>
        <w:spacing w:after="80"/>
      </w:pPr>
      <w:r>
        <w:rPr>
          <w:rFonts w:ascii="Calibri" w:hAnsi="Calibri"/>
          <w:b w:val="0"/>
          <w:i w:val="0"/>
          <w:sz w:val="22"/>
        </w:rPr>
        <w:t>Mit freundlichen Grüßen</w:t>
      </w:r>
    </w:p>
    <w:p/>
    <w:p>
      <w:pPr>
        <w:spacing w:after="80"/>
      </w:pPr>
      <w:r>
        <w:rPr>
          <w:rFonts w:ascii="Calibri" w:hAnsi="Calibri"/>
          <w:b/>
          <w:i w:val="0"/>
          <w:sz w:val="22"/>
        </w:rPr>
        <w:t>Petra Klausberg</w:t>
      </w:r>
    </w:p>
    <w:p>
      <w:pPr>
        <w:spacing w:after="80"/>
      </w:pPr>
      <w:r>
        <w:rPr>
          <w:rFonts w:ascii="Calibri" w:hAnsi="Calibri"/>
          <w:b w:val="0"/>
          <w:i w:val="0"/>
          <w:sz w:val="22"/>
        </w:rPr>
        <w:t>Gartenstraße 14, 47112 Friedrichshöfe</w:t>
      </w:r>
    </w:p>
    <w:sectPr w:rsidR="00FC693F" w:rsidRPr="0006063C" w:rsidSect="00034616">
      <w:headerReference w:type="default" r:id="rId9"/>
      <w:pgSz w:w="12240" w:h="15840"/>
      <w:pgMar w:top="1417" w:right="1417" w:bottom="1417" w:left="158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tabs>
        <w:tab w:val="right" w:pos="9072"/>
      </w:tabs>
    </w:pPr>
    <w:r>
      <w:rPr>
        <w:rFonts w:ascii="Calibri" w:hAnsi="Calibri"/>
        <w:sz w:val="18"/>
      </w:rPr>
      <w:t>Einwendung Planfeststellungsverfahren Linie 7</w:t>
    </w:r>
    <w:r>
      <w:tab/>
    </w:r>
    <w:r>
      <w:rPr>
        <w:rFonts w:ascii="Calibri" w:hAnsi="Calibri"/>
        <w:b/>
        <w:sz w:val="18"/>
      </w:rPr>
      <w:t>AZ: PF-2025/478-VBF</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