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Musterformulierungen: Eskalations-E-Mails BORA-konform</w:t>
      </w:r>
    </w:p>
    <w:p>
      <w:r>
        <w:rPr>
          <w:i/>
          <w:iCs/>
        </w:rPr>
        <w:t xml:space="preserve">Kanzlei Rosenmühle &amp; Partner, Frankfurt am Main</w:t>
      </w:r>
    </w:p>
    <w:p>
      <w:r>
        <w:rPr>
          <w:i/>
          <w:iCs/>
        </w:rPr>
        <w:t xml:space="preserve">Plugin: email-umformulierer-berufsrecht | Stand: April 2026</w:t>
      </w:r>
    </w:p>
    <w:p/>
    <w:p>
      <w:pPr>
        <w:pStyle w:val="Heading2"/>
      </w:pPr>
      <w:r>
        <w:t xml:space="preserve">Verwendungszweck</w:t>
      </w:r>
    </w:p>
    <w:p>
      <w:r>
        <w:t xml:space="preserve">Dieses Dokument enthält Musterformulierungen für typische Eskalationssituationen in der anwaltlichen Korrespondenz. Die Muster sind auf die Anforderungen der §§ 43a Abs. 3 BRAO und 2 BORA ausgerichtet. Sie ersetzen keine individuelle anwaltliche Prüfung, bieten aber einen Formulierungsrahmen, der berufsrechtlich unbedenklich ist.</w:t>
      </w:r>
    </w:p>
    <w:p/>
    <w:p>
      <w:pPr>
        <w:pStyle w:val="Heading2"/>
      </w:pPr>
      <w:r>
        <w:t xml:space="preserve">Muster 1: Fristsetzung nach wiederholter Nichterfüllung</w:t>
      </w:r>
    </w:p>
    <w:p>
      <w:r>
        <w:rPr>
          <w:b/>
          <w:bCs/>
        </w:rPr>
        <w:t xml:space="preserve">Situation: Gegenseite hat Informationspflicht wiederholt nicht erfüllt.</w:t>
      </w:r>
    </w:p>
    <w:p>
      <w:r>
        <w:t xml:space="preserve">Wir verweisen auf unsere Schreiben vom [Datum 1], [Datum 2] und [Datum 3], mit denen wir die Herausgabe der [Unterlagen] gemäß [Rechtsgrundlage] gefordert haben. Trotz der gesetzten Fristen ist eine vollständige Erfüllung nicht erfolgt. Wir setzen Ihnen hiermit eine letzte Frist bis zum [Datum] und behalten uns vor, bei fruchtlosem Ablauf gerichtliche Schritte einzuleiten.</w:t>
      </w:r>
    </w:p>
    <w:p/>
    <w:p>
      <w:pPr>
        <w:pStyle w:val="Heading2"/>
      </w:pPr>
      <w:r>
        <w:t xml:space="preserve">Muster 2: Zurückweisung eines Vorwurfs ohne Gegenangriff</w:t>
      </w:r>
    </w:p>
    <w:p>
      <w:r>
        <w:rPr>
          <w:b/>
          <w:bCs/>
        </w:rPr>
        <w:t xml:space="preserve">Situation: Gegenseite erhebt sachlich unzutreffende Vorwürfe.</w:t>
      </w:r>
    </w:p>
    <w:p>
      <w:r>
        <w:t xml:space="preserve">Die in Ihrem Schreiben vom [Datum] erhobenen Vorwürfe weisen wir als sachlich unzutreffend zurück. Zur Begründung darf ich auf folgende Tatsachen hinweisen: [Sachverhalt]. Wir stehen für eine sachliche Klärung zur Verfügung und bitten um konstruktive Kommunikation im Interesse beider Mandantschaften.</w:t>
      </w:r>
    </w:p>
    <w:p/>
    <w:p>
      <w:pPr>
        <w:pStyle w:val="Heading2"/>
      </w:pPr>
      <w:r>
        <w:t xml:space="preserve">Muster 3: Ankündigung einer Rechtsmitteleinlegung</w:t>
      </w:r>
    </w:p>
    <w:p>
      <w:r>
        <w:rPr>
          <w:b/>
          <w:bCs/>
        </w:rPr>
        <w:t xml:space="preserve">Situation: Weitere Verfahrensschritte sind unausweichlich.</w:t>
      </w:r>
    </w:p>
    <w:p>
      <w:r>
        <w:t xml:space="preserve">Nachdem eine einvernehmliche Lösung trotz mehrfacher Bemühungen nicht erzielt werden konnte, sehen wir uns im Interesse unserer Mandantschaft veranlasst, [Rechtsmittel / Klage / Antrag] einzulegen. Wir informieren Sie hierüber im Sinne eines geordneten Verfahrens und stehen für eine letzte Gesprächsrunde bis zum [Datum] zur Verfügung.</w:t>
      </w:r>
    </w:p>
    <w:p/>
    <w:p>
      <w:pPr>
        <w:pStyle w:val="Heading2"/>
      </w:pPr>
      <w:r>
        <w:t xml:space="preserve">Muster 4: Umgang mit einem eskalierenden Mandanten im Schreiben an Dritte</w:t>
      </w:r>
    </w:p>
    <w:p>
      <w:r>
        <w:rPr>
          <w:b/>
          <w:bCs/>
        </w:rPr>
        <w:t xml:space="preserve">Situation: Mandant hat selbst Kontakt zur Gegenseite aufgenommen.</w:t>
      </w:r>
    </w:p>
    <w:p>
      <w:r>
        <w:t xml:space="preserve">Wir weisen darauf hin, dass die rechtsanwaltliche Vertretung unserer Mandantschaft bei unserer Kanzlei liegt. Direktkontakte zwischen Mandant und Gegenseite oder deren Vertreter sind ohne unsere Zustimmung unzulässig. Wir bitten, jegliche Kommunikation ausschließlich über unsere Kanzlei zu führen.</w:t>
      </w:r>
    </w:p>
    <w:p/>
    <w:p>
      <w:pPr>
        <w:pStyle w:val="Heading2"/>
      </w:pPr>
      <w:r>
        <w:t xml:space="preserve">Quellen</w:t>
      </w:r>
    </w:p>
    <w:p>
      <w:r>
        <w:t xml:space="preserve">§ 43a Abs. 3 BRAO: https://dejure.org/gesetze/BRAO/43a.html</w:t>
      </w:r>
    </w:p>
    <w:p>
      <w:r>
        <w:t xml:space="preserve">§ 2 BORA: https://dejure.org/gesetze/BORA/2.html</w:t>
      </w:r>
    </w:p>
    <w:p>
      <w:r>
        <w:t xml:space="preserve">BGH NJW 2006, 1136: https://openjur.de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2026-05-30T18:07:41.546Z</dcterms:created>
  <dcterms:modified xsi:type="dcterms:W3CDTF">2026-05-30T18:07:41.546Z</dcterms:modified>
</cp:coreProperties>
</file>

<file path=docProps/custom.xml><?xml version="1.0" encoding="utf-8"?>
<Properties xmlns="http://schemas.openxmlformats.org/officeDocument/2006/custom-properties" xmlns:vt="http://schemas.openxmlformats.org/officeDocument/2006/docPropsVTypes"/>
</file>