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rFonts w:ascii="Calibri" w:cs="Calibri" w:eastAsia="Calibri" w:hAnsi="Calibri"/>
          <w:b/>
          <w:bCs/>
          <w:sz w:val="28"/>
          <w:szCs w:val="28"/>
        </w:rPr>
        <w:t xml:space="preserve">PRESSEMITTEILUNG</w:t>
      </w:r>
    </w:p>
    <w:p>
      <w:r>
        <w:rPr>
          <w:rFonts w:ascii="Calibri" w:cs="Calibri" w:eastAsia="Calibri" w:hAnsi="Calibri"/>
          <w:sz w:val="22"/>
          <w:szCs w:val="22"/>
        </w:rPr>
        <w:t xml:space="preserve">Frischwind Mobility GmbH — 15. Februar 2026</w:t>
      </w:r>
    </w:p>
    <w:p>
      <w:pPr>
        <w:spacing w:after="120"/>
      </w:pPr>
      <w:r>
        <w:rPr>
          <w:rFonts w:ascii="Calibri" w:cs="Calibri" w:eastAsia="Calibri" w:hAnsi="Calibri"/>
          <w:sz w:val="22"/>
          <w:szCs w:val="22"/>
        </w:rPr>
        <w:t xml:space="preserve"/>
      </w:r>
    </w:p>
    <w:p>
      <w:r>
        <w:rPr>
          <w:rFonts w:ascii="Calibri" w:cs="Calibri" w:eastAsia="Calibri" w:hAnsi="Calibri"/>
          <w:b/>
          <w:bCs/>
          <w:sz w:val="26"/>
          <w:szCs w:val="26"/>
        </w:rPr>
        <w:t xml:space="preserve">Frischwind Mobility GmbH ruft alle E-Bikes der Baureihe Wind-X7 zurück</w:t>
      </w:r>
    </w:p>
    <w:p>
      <w:pPr>
        <w:spacing w:after="120"/>
      </w:pPr>
      <w:r>
        <w:rPr>
          <w:rFonts w:ascii="Calibri" w:cs="Calibri" w:eastAsia="Calibri" w:hAnsi="Calibri"/>
          <w:sz w:val="22"/>
          <w:szCs w:val="22"/>
        </w:rPr>
        <w:t xml:space="preserve"/>
      </w:r>
    </w:p>
    <w:p>
      <w:pPr>
        <w:spacing w:after="120"/>
      </w:pPr>
      <w:r>
        <w:rPr>
          <w:rFonts w:ascii="Calibri" w:cs="Calibri" w:eastAsia="Calibri" w:hAnsi="Calibri"/>
          <w:sz w:val="22"/>
          <w:szCs w:val="22"/>
        </w:rPr>
        <w:t xml:space="preserve">Erfurt, 15. Februar 2026. Die Frischwind Mobility GmbH (Erfurt) ruft freiwillig alle E-Bikes des Modells Wind-X7 aus dem Markt zurück. Grund ist ein sicherheitsrelevanter Defekt in der Firmware des Batterie-Management-Systems (BMS), der unter bestimmten Temperaturbedingungen zu einer Überhitzung des Akkus führen kann.</w:t>
      </w:r>
    </w:p>
    <w:p>
      <w:pPr>
        <w:spacing w:after="120"/>
      </w:pPr>
      <w:r>
        <w:rPr>
          <w:rFonts w:ascii="Calibri" w:cs="Calibri" w:eastAsia="Calibri" w:hAnsi="Calibri"/>
          <w:sz w:val="22"/>
          <w:szCs w:val="22"/>
        </w:rPr>
        <w:t xml:space="preserve">"Wir nehmen die Sicherheit unserer Kunden ernst und haben sofort gehandelt, sobald uns die Ursache bekannt wurde", erklärt Sven Frischwind, Geschäftsführer der Frischwind Mobility GmbH. "Der freiwillige Rückruf ist eine außerordentliche wirtschaftliche Belastung, aber er ist das Richtige für unsere Kunden."</w:t>
      </w:r>
    </w:p>
    <w:p>
      <w:pPr>
        <w:spacing w:after="120"/>
      </w:pPr>
      <w:r>
        <w:rPr>
          <w:rFonts w:ascii="Calibri" w:cs="Calibri" w:eastAsia="Calibri" w:hAnsi="Calibri"/>
          <w:sz w:val="22"/>
          <w:szCs w:val="22"/>
        </w:rPr>
        <w:t xml:space="preserve">Alle Besitzer eines Wind-X7 werden gebeten, das Fahrzeug ab sofort nicht mehr zu benutzen und nicht zu laden. Die Rückgabe ist kostenlos bei allen 48 Vertragshändlern sowie direkt im Werk Erfurt möglich. Kunden erhalten entweder eine vollständige Rückerstattung des Kaufpreises oder einen Gutschein für das Nachfolgemodell Wind-X8.</w:t>
      </w:r>
    </w:p>
    <w:p>
      <w:pPr>
        <w:spacing w:after="120"/>
      </w:pPr>
      <w:r>
        <w:rPr>
          <w:rFonts w:ascii="Calibri" w:cs="Calibri" w:eastAsia="Calibri" w:hAnsi="Calibri"/>
          <w:sz w:val="22"/>
          <w:szCs w:val="22"/>
        </w:rPr>
        <w:t xml:space="preserve">Für Fragen steht die kostenfreie Hotline 0800-FRISCHWIND (Mo–Fr 08–18 Uhr) zur Verfügung.</w:t>
      </w:r>
    </w:p>
    <w:p>
      <w:pPr>
        <w:spacing w:after="120"/>
      </w:pPr>
      <w:r>
        <w:rPr>
          <w:rFonts w:ascii="Calibri" w:cs="Calibri" w:eastAsia="Calibri" w:hAnsi="Calibri"/>
          <w:sz w:val="22"/>
          <w:szCs w:val="22"/>
        </w:rPr>
        <w:t xml:space="preserve">Frischwind Mobility GmbH bedauert die Unannehmlichkeiten und entschuldigt sich aufrichtig bei allen betroffenen Kunden.</w:t>
      </w:r>
    </w:p>
    <w:p>
      <w:pPr>
        <w:spacing w:after="120"/>
      </w:pPr>
      <w:r>
        <w:rPr>
          <w:rFonts w:ascii="Calibri" w:cs="Calibri" w:eastAsia="Calibri" w:hAnsi="Calibri"/>
          <w:sz w:val="22"/>
          <w:szCs w:val="22"/>
        </w:rPr>
        <w:t xml:space="preserve"/>
      </w:r>
    </w:p>
    <w:p>
      <w:pPr>
        <w:spacing w:after="100"/>
      </w:pPr>
      <w:r>
        <w:rPr>
          <w:rFonts w:ascii="Calibri" w:cs="Calibri" w:eastAsia="Calibri" w:hAnsi="Calibri"/>
          <w:b/>
          <w:bCs/>
          <w:sz w:val="22"/>
          <w:szCs w:val="22"/>
        </w:rPr>
        <w:t xml:space="preserve">Kontakt für Medienanfragen:</w:t>
      </w:r>
    </w:p>
    <w:p>
      <w:pPr>
        <w:spacing w:after="120"/>
      </w:pPr>
      <w:r>
        <w:rPr>
          <w:rFonts w:ascii="Calibri" w:cs="Calibri" w:eastAsia="Calibri" w:hAnsi="Calibri"/>
          <w:sz w:val="22"/>
          <w:szCs w:val="22"/>
        </w:rPr>
        <w:t xml:space="preserve">Marc Lattermann, CCO</w:t>
      </w:r>
    </w:p>
    <w:p>
      <w:pPr>
        <w:spacing w:after="120"/>
      </w:pPr>
      <w:r>
        <w:rPr>
          <w:rFonts w:ascii="Calibri" w:cs="Calibri" w:eastAsia="Calibri" w:hAnsi="Calibri"/>
          <w:sz w:val="22"/>
          <w:szCs w:val="22"/>
        </w:rPr>
        <w:t xml:space="preserve">Frischwind Mobility GmbH</w:t>
      </w:r>
    </w:p>
    <w:p>
      <w:pPr>
        <w:spacing w:after="120"/>
      </w:pPr>
      <w:r>
        <w:rPr>
          <w:rFonts w:ascii="Calibri" w:cs="Calibri" w:eastAsia="Calibri" w:hAnsi="Calibri"/>
          <w:sz w:val="22"/>
          <w:szCs w:val="22"/>
        </w:rPr>
        <w:t xml:space="preserve">Gothaer Str. 18, 99094 Erfurt</w:t>
      </w:r>
    </w:p>
    <w:p>
      <w:pPr>
        <w:spacing w:after="120"/>
      </w:pPr>
      <w:r>
        <w:rPr>
          <w:rFonts w:ascii="Calibri" w:cs="Calibri" w:eastAsia="Calibri" w:hAnsi="Calibri"/>
          <w:sz w:val="22"/>
          <w:szCs w:val="22"/>
        </w:rPr>
        <w:t xml:space="preserve">presse@frischwind-mobility.de</w:t>
      </w:r>
    </w:p>
    <w:p>
      <w:pPr>
        <w:spacing w:after="120"/>
      </w:pPr>
      <w:r>
        <w:rPr>
          <w:rFonts w:ascii="Calibri" w:cs="Calibri" w:eastAsia="Calibri" w:hAnsi="Calibri"/>
          <w:sz w:val="22"/>
          <w:szCs w:val="22"/>
        </w:rPr>
        <w:t xml:space="preserve">Tel.: +49 361 4477 200</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2026-05-30T20:13:28.531Z</dcterms:created>
  <dcterms:modified xsi:type="dcterms:W3CDTF">2026-05-30T20:13:28.531Z</dcterms:modified>
</cp:coreProperties>
</file>

<file path=docProps/custom.xml><?xml version="1.0" encoding="utf-8"?>
<Properties xmlns="http://schemas.openxmlformats.org/officeDocument/2006/custom-properties" xmlns:vt="http://schemas.openxmlformats.org/officeDocument/2006/docPropsVTypes"/>
</file>