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AUSÜBUNGSERKLÄRUNG WANDLUNGSOPTION</w:t>
      </w:r>
    </w:p>
    <w:p>
      <w:pPr>
        <w:jc w:val="center"/>
      </w:pPr>
      <w:r>
        <w:rPr>
          <w:i/>
          <w:sz w:val="20"/>
        </w:rPr>
        <w:t>(Wandeldarlehensvertrag vom 22. Mai 2026)</w:t>
      </w:r>
    </w:p>
    <w:p/>
    <w:p>
      <w:r>
        <w:rPr>
          <w:b/>
          <w:sz w:val="22"/>
        </w:rPr>
        <w:t>Absender</w:t>
      </w:r>
    </w:p>
    <w:p>
      <w:pPr>
        <w:spacing w:after="40"/>
      </w:pPr>
      <w:r>
        <w:t>Northstar Pre-Seed Partners GmbH &amp; Co. KG</w:t>
      </w:r>
    </w:p>
    <w:p>
      <w:pPr>
        <w:spacing w:after="40"/>
      </w:pPr>
      <w:r>
        <w:t>Venture-Allee 1, 60329 Frankfurt am Main</w:t>
      </w:r>
    </w:p>
    <w:p>
      <w:pPr>
        <w:spacing w:after="40"/>
      </w:pPr>
      <w:r>
        <w:t>vertreten durch ihre Komplementärin Northstar Management GmbH,</w:t>
      </w:r>
    </w:p>
    <w:p>
      <w:pPr>
        <w:spacing w:after="40"/>
      </w:pPr>
      <w:r>
        <w:t>diese vertreten durch ihren Geschäftsführer Henrik Brendelmann</w:t>
      </w:r>
    </w:p>
    <w:p>
      <w:pPr>
        <w:spacing w:after="40"/>
      </w:pPr>
      <w:r>
        <w:t>E-Mail: investments@northstar-partners.example</w:t>
      </w:r>
    </w:p>
    <w:p/>
    <w:p>
      <w:r>
        <w:rPr>
          <w:b/>
          <w:sz w:val="22"/>
        </w:rPr>
        <w:t>Empfänger</w:t>
      </w:r>
    </w:p>
    <w:p>
      <w:pPr>
        <w:spacing w:after="40"/>
      </w:pPr>
      <w:r>
        <w:t>Sonnenglas Solartechnologie UG (haftungsbeschränkt)</w:t>
      </w:r>
    </w:p>
    <w:p>
      <w:pPr>
        <w:spacing w:after="40"/>
      </w:pPr>
      <w:r>
        <w:t>Musterstraße 12, 10115 Berlin</w:t>
      </w:r>
    </w:p>
    <w:p>
      <w:pPr>
        <w:spacing w:after="40"/>
      </w:pPr>
      <w:r>
        <w:t>zu Händen der Geschäftsführerin Dr. Mira Schoeneck</w:t>
      </w:r>
    </w:p>
    <w:p>
      <w:pPr>
        <w:spacing w:after="40"/>
      </w:pPr>
      <w:r>
        <w:t>E-Mail: mira.schoeneck@sonnenglas.example</w:t>
      </w:r>
    </w:p>
    <w:p/>
    <w:p>
      <w:r>
        <w:rPr>
          <w:b/>
          <w:sz w:val="22"/>
        </w:rPr>
        <w:t>Betreff</w:t>
      </w:r>
    </w:p>
    <w:p>
      <w:pPr>
        <w:spacing w:after="40"/>
      </w:pPr>
      <w:r>
        <w:t>Ausübung der Wandlungsoption gemäß § 4 des Wandeldarlehensvertrages vom 22. Mai 2026 (Wandlungsereignis: Qualified Financing „Seed-Runde 2027")</w:t>
      </w:r>
    </w:p>
    <w:p/>
    <w:p>
      <w:r>
        <w:rPr>
          <w:b/>
          <w:sz w:val="22"/>
        </w:rPr>
        <w:t>Sehr geehrte Frau Dr. Schoeneck,</w:t>
      </w:r>
    </w:p>
    <w:p>
      <w:pPr>
        <w:spacing w:after="40"/>
      </w:pPr>
      <w:r>
        <w:t>unter Bezugnahme auf den zwischen der Sonnenglas Solartechnologie UG (haftungsbeschränkt), Dr. Mira Schoeneck, Lina Habersaat und der Northstar Pre-Seed Partners GmbH &amp; Co. KG geschlossenen Wandeldarlehensvertrag vom 22. Mai 2026 (das „Darlehen") sowie Ihre Wandlungsmitteilung vom 14. Februar 2027 (zugegangen am 15. Februar 2027) üben wir hiermit die uns nach § 4.1 des Darlehens zustehende Wandlungsoption fristgerecht und vollumfänglich aus.</w:t>
      </w:r>
    </w:p>
    <w:p/>
    <w:p>
      <w:r>
        <w:rPr>
          <w:b/>
          <w:sz w:val="22"/>
        </w:rPr>
        <w:t>1. Wandlungssumme</w:t>
      </w:r>
    </w:p>
    <w:p>
      <w:pPr>
        <w:spacing w:after="40"/>
      </w:pPr>
      <w:r>
        <w:t>Wir wandeln die gesamte zum 14. Februar 2027 offene Darlehensvaluta zuzüglich aufgelaufener Zinsen:</w:t>
      </w:r>
    </w:p>
    <w:p>
      <w:pPr>
        <w:spacing w:after="40"/>
      </w:pPr>
      <w:r>
        <w:t>Darlehensvaluta:           EUR 250.000,00</w:t>
      </w:r>
    </w:p>
    <w:p>
      <w:pPr>
        <w:spacing w:after="40"/>
      </w:pPr>
      <w:r>
        <w:t>Zinsen (06.05.2026 – 14.02.2027, act/360, 6,0 % p. a.):  EUR    11.541,67</w:t>
      </w:r>
    </w:p>
    <w:p>
      <w:pPr>
        <w:spacing w:after="40"/>
      </w:pPr>
      <w:r>
        <w:t>Wandlungssumme insgesamt:  EUR 261.541,67</w:t>
      </w:r>
    </w:p>
    <w:p/>
    <w:p>
      <w:r>
        <w:rPr>
          <w:b/>
          <w:sz w:val="22"/>
        </w:rPr>
        <w:t>2. Wandlungspreis</w:t>
      </w:r>
    </w:p>
    <w:p>
      <w:pPr>
        <w:spacing w:after="40"/>
      </w:pPr>
      <w:r>
        <w:t>Auf Basis der mitgeteilten Konditionen der Seed-Runde 2027 (Pre-Money EUR 6.500.000; 1.000 voll verwässerte Geschäftsanteile) ergibt sich:</w:t>
      </w:r>
    </w:p>
    <w:p>
      <w:pPr>
        <w:spacing w:after="40"/>
      </w:pPr>
      <w:r>
        <w:t>Rundenpreis A:    EUR 6.500.000 / 1.000 = EUR 6.500,00</w:t>
      </w:r>
    </w:p>
    <w:p>
      <w:pPr>
        <w:spacing w:after="40"/>
      </w:pPr>
      <w:r>
        <w:t>Discount-Preis B: 0,80 × EUR 6.500.000 / 1.000 = EUR 5.200,00</w:t>
      </w:r>
    </w:p>
    <w:p>
      <w:pPr>
        <w:spacing w:after="40"/>
      </w:pPr>
      <w:r>
        <w:t>Cap-Preis C:      EUR 4.000.000 / 1.000 = EUR 4.000,00</w:t>
      </w:r>
    </w:p>
    <w:p>
      <w:pPr>
        <w:spacing w:after="40"/>
      </w:pPr>
      <w:r>
        <w:t>Wandlungspreis = MIN(A; B; C) = EUR 4.000,00 je Geschäftsanteil.</w:t>
      </w:r>
    </w:p>
    <w:p/>
    <w:p>
      <w:r>
        <w:rPr>
          <w:b/>
          <w:sz w:val="22"/>
        </w:rPr>
        <w:t>3. Neue Geschäftsanteile</w:t>
      </w:r>
    </w:p>
    <w:p>
      <w:pPr>
        <w:spacing w:after="40"/>
      </w:pPr>
      <w:r>
        <w:t>Wandlungssumme / Wandlungspreis = EUR 261.541,67 / EUR 4.000,00 = 65,39 Geschäftsanteile.</w:t>
      </w:r>
    </w:p>
    <w:p>
      <w:pPr>
        <w:spacing w:after="40"/>
      </w:pPr>
      <w:r>
        <w:t>Aufgerundet auf den nächsten ganzen Nennwert-Euro (§ 5 Abs. 1 GmbHG): 66 neue Geschäftsanteile zu je EUR 1,00 Nennbetrag.</w:t>
      </w:r>
    </w:p>
    <w:p>
      <w:pPr>
        <w:spacing w:after="40"/>
      </w:pPr>
      <w:r>
        <w:t>Die anteilige Spitze in Höhe von EUR 2.458,33 verbleibt als Bareinlage in der Kapitalrücklage gemäß § 272 Abs. 2 Nr. 4 HGB.</w:t>
      </w:r>
    </w:p>
    <w:p/>
    <w:p>
      <w:r>
        <w:rPr>
          <w:b/>
          <w:sz w:val="22"/>
        </w:rPr>
        <w:t>4. Mitwirkungspflichten</w:t>
      </w:r>
    </w:p>
    <w:p>
      <w:pPr>
        <w:spacing w:after="40"/>
      </w:pPr>
      <w:r>
        <w:t>Wir bitten Sie, unverzüglich – spätestens jedoch innerhalb von zehn (10) deutschen Bankarbeitstagen nach Zugang dieser Erklärung – eine außerordentliche Gesellschafterversammlung einzuberufen und die nach § 4.9 des Darlehens erforderlichen Beschlüsse zu fassen (Kapitalerhöhung um EUR 66, Zulassung des Darlehensgebers zur Übernahme der neuen Geschäftsanteile, Verzicht der Gesellschafterinnen auf ihre Bezugsrechte).</w:t>
      </w:r>
    </w:p>
    <w:p>
      <w:pPr>
        <w:spacing w:after="40"/>
      </w:pPr>
      <w:r>
        <w:t>Wir sind bereit, den Notartermin gemeinsam mit der zeitgleichen Seed-Runde zu legen, um Kosten zu sparen.</w:t>
      </w:r>
    </w:p>
    <w:p/>
    <w:p>
      <w:r>
        <w:rPr>
          <w:b/>
          <w:sz w:val="22"/>
        </w:rPr>
        <w:t>5. Anlagen</w:t>
      </w:r>
    </w:p>
    <w:p>
      <w:pPr>
        <w:spacing w:after="40"/>
      </w:pPr>
      <w:r>
        <w:t>— Anlage 1: Wandlungsmitteilung der Gesellschaft vom 14. Februar 2027</w:t>
      </w:r>
    </w:p>
    <w:p>
      <w:pPr>
        <w:spacing w:after="40"/>
      </w:pPr>
      <w:r>
        <w:t>— Anlage 2: Term Sheet Seed-Runde 2027 (auszugsweise)</w:t>
      </w:r>
    </w:p>
    <w:p>
      <w:pPr>
        <w:spacing w:after="40"/>
      </w:pPr>
      <w:r>
        <w:t>— Anlage 3: Pro-rata-Berechnung Northstar</w:t>
      </w:r>
    </w:p>
    <w:p/>
    <w:p>
      <w:r>
        <w:rPr>
          <w:b/>
          <w:sz w:val="22"/>
        </w:rPr>
        <w:t>Mit freundlichen Grüßen</w:t>
      </w:r>
    </w:p>
    <w:p>
      <w:pPr>
        <w:spacing w:after="40"/>
      </w:pPr>
      <w:r>
        <w:t>Frankfurt am Main, ____________________</w:t>
      </w:r>
    </w:p>
    <w:p/>
    <w:p>
      <w:pPr>
        <w:spacing w:after="40"/>
      </w:pPr>
      <w:r>
        <w:t>_______________________________________</w:t>
      </w:r>
    </w:p>
    <w:p>
      <w:pPr>
        <w:spacing w:after="40"/>
      </w:pPr>
      <w:r>
        <w:t>Henrik Brendelmann</w:t>
      </w:r>
    </w:p>
    <w:p>
      <w:pPr>
        <w:spacing w:after="40"/>
      </w:pPr>
      <w:r>
        <w:t>Geschäftsführer Northstar Management GmbH</w:t>
      </w:r>
    </w:p>
    <w:p>
      <w:pPr>
        <w:spacing w:after="40"/>
      </w:pPr>
      <w:r>
        <w:t>für: Northstar Pre-Seed Partners GmbH &amp; Co. KG</w:t>
      </w:r>
    </w:p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